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A07" w:rsidRPr="00AC3479" w:rsidRDefault="00A20A07" w:rsidP="00AC3479">
      <w:pPr>
        <w:ind w:firstLine="284"/>
        <w:jc w:val="both"/>
        <w:rPr>
          <w:b/>
          <w:sz w:val="28"/>
          <w:szCs w:val="28"/>
        </w:rPr>
      </w:pPr>
      <w:r w:rsidRPr="00AC3479">
        <w:rPr>
          <w:b/>
          <w:sz w:val="28"/>
          <w:szCs w:val="28"/>
        </w:rPr>
        <w:t>ЭКЗАМЕНАЦИОННЫЕ ВОПРОСЫ:</w:t>
      </w:r>
    </w:p>
    <w:p w:rsidR="00A20A07" w:rsidRPr="00AC3479" w:rsidRDefault="00A20A07" w:rsidP="00AC3479">
      <w:pPr>
        <w:ind w:firstLine="284"/>
        <w:jc w:val="both"/>
        <w:rPr>
          <w:sz w:val="28"/>
          <w:szCs w:val="28"/>
        </w:rPr>
      </w:pPr>
    </w:p>
    <w:p w:rsidR="00AC3479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ind w:left="0" w:firstLine="284"/>
        <w:rPr>
          <w:sz w:val="28"/>
          <w:szCs w:val="28"/>
        </w:rPr>
      </w:pPr>
      <w:r w:rsidRPr="00AC3479">
        <w:rPr>
          <w:bCs/>
          <w:sz w:val="28"/>
          <w:szCs w:val="28"/>
        </w:rPr>
        <w:t>Понятие юридической  ответственности</w:t>
      </w:r>
      <w:r w:rsidRPr="00AC3479">
        <w:rPr>
          <w:sz w:val="28"/>
          <w:szCs w:val="28"/>
        </w:rPr>
        <w:t xml:space="preserve"> </w:t>
      </w:r>
    </w:p>
    <w:p w:rsidR="00AC3479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ind w:left="0" w:firstLine="284"/>
        <w:rPr>
          <w:sz w:val="28"/>
          <w:szCs w:val="28"/>
        </w:rPr>
      </w:pPr>
      <w:r w:rsidRPr="00AC3479">
        <w:rPr>
          <w:bCs/>
          <w:sz w:val="28"/>
          <w:szCs w:val="28"/>
        </w:rPr>
        <w:t>Признаки юридической ответственности</w:t>
      </w:r>
    </w:p>
    <w:p w:rsidR="00A20A07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ind w:left="0" w:firstLine="284"/>
        <w:rPr>
          <w:sz w:val="28"/>
          <w:szCs w:val="28"/>
        </w:rPr>
      </w:pPr>
      <w:r w:rsidRPr="00AC3479">
        <w:rPr>
          <w:bCs/>
          <w:sz w:val="28"/>
          <w:szCs w:val="28"/>
        </w:rPr>
        <w:t>Общая цель юридической ответственности</w:t>
      </w:r>
      <w:r w:rsidRPr="00AC3479">
        <w:rPr>
          <w:sz w:val="28"/>
          <w:szCs w:val="28"/>
        </w:rPr>
        <w:t xml:space="preserve"> </w:t>
      </w:r>
    </w:p>
    <w:p w:rsidR="00A20A07" w:rsidRPr="00AC3479" w:rsidRDefault="00A20A07" w:rsidP="00AC3479">
      <w:pPr>
        <w:pStyle w:val="aa"/>
        <w:numPr>
          <w:ilvl w:val="0"/>
          <w:numId w:val="2"/>
        </w:numPr>
        <w:tabs>
          <w:tab w:val="left" w:pos="284"/>
        </w:tabs>
        <w:ind w:left="284" w:firstLine="0"/>
        <w:rPr>
          <w:sz w:val="28"/>
          <w:szCs w:val="28"/>
        </w:rPr>
      </w:pPr>
      <w:r w:rsidRPr="00AC3479">
        <w:rPr>
          <w:sz w:val="28"/>
          <w:szCs w:val="28"/>
        </w:rPr>
        <w:t xml:space="preserve">Общая правовая цель юридической ответственности  </w:t>
      </w:r>
    </w:p>
    <w:p w:rsidR="00AC3479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ind w:left="0" w:firstLine="284"/>
        <w:rPr>
          <w:bCs/>
          <w:sz w:val="28"/>
          <w:szCs w:val="28"/>
        </w:rPr>
      </w:pPr>
      <w:r w:rsidRPr="00AC3479">
        <w:rPr>
          <w:bCs/>
          <w:sz w:val="28"/>
          <w:szCs w:val="28"/>
        </w:rPr>
        <w:t>Функции юридической ответственности</w:t>
      </w:r>
    </w:p>
    <w:p w:rsidR="00A20A07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ind w:left="0" w:firstLine="284"/>
        <w:rPr>
          <w:bCs/>
          <w:sz w:val="28"/>
          <w:szCs w:val="28"/>
        </w:rPr>
      </w:pPr>
      <w:r w:rsidRPr="00AC3479">
        <w:rPr>
          <w:bCs/>
          <w:sz w:val="28"/>
          <w:szCs w:val="28"/>
        </w:rPr>
        <w:t xml:space="preserve">Принципами юридической ответственности </w:t>
      </w:r>
    </w:p>
    <w:p w:rsidR="00AC3479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ind w:left="0" w:firstLine="284"/>
        <w:rPr>
          <w:sz w:val="28"/>
          <w:szCs w:val="28"/>
        </w:rPr>
      </w:pPr>
      <w:r w:rsidRPr="00AC3479">
        <w:rPr>
          <w:bCs/>
          <w:sz w:val="28"/>
          <w:szCs w:val="28"/>
        </w:rPr>
        <w:t xml:space="preserve">Структура юридической ответственности </w:t>
      </w:r>
    </w:p>
    <w:p w:rsidR="00AC3479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ind w:left="0" w:firstLine="284"/>
        <w:rPr>
          <w:sz w:val="28"/>
          <w:szCs w:val="28"/>
        </w:rPr>
      </w:pPr>
      <w:r w:rsidRPr="00AC3479">
        <w:rPr>
          <w:sz w:val="28"/>
          <w:szCs w:val="28"/>
        </w:rPr>
        <w:t>Материально-правовая ответственность</w:t>
      </w:r>
    </w:p>
    <w:p w:rsidR="00A20A07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ind w:left="0" w:firstLine="284"/>
        <w:rPr>
          <w:sz w:val="28"/>
          <w:szCs w:val="28"/>
        </w:rPr>
      </w:pPr>
      <w:r w:rsidRPr="00AC3479">
        <w:rPr>
          <w:sz w:val="28"/>
          <w:szCs w:val="28"/>
        </w:rPr>
        <w:t>Дисциплинарная юридическая ответственность</w:t>
      </w:r>
    </w:p>
    <w:p w:rsidR="00A20A07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ind w:left="0" w:firstLine="284"/>
        <w:rPr>
          <w:sz w:val="28"/>
          <w:szCs w:val="28"/>
        </w:rPr>
      </w:pPr>
      <w:r w:rsidRPr="00AC3479">
        <w:rPr>
          <w:sz w:val="28"/>
          <w:szCs w:val="28"/>
        </w:rPr>
        <w:t>Административно-правовая ответственность</w:t>
      </w:r>
    </w:p>
    <w:p w:rsidR="00A20A07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ind w:left="0" w:firstLine="284"/>
        <w:rPr>
          <w:sz w:val="28"/>
          <w:szCs w:val="28"/>
        </w:rPr>
      </w:pPr>
      <w:r w:rsidRPr="00AC3479">
        <w:rPr>
          <w:sz w:val="28"/>
          <w:szCs w:val="28"/>
        </w:rPr>
        <w:t>Гражданско-правовая ответственность</w:t>
      </w:r>
    </w:p>
    <w:p w:rsidR="00A20A07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ind w:left="0" w:firstLine="284"/>
        <w:rPr>
          <w:sz w:val="28"/>
          <w:szCs w:val="28"/>
        </w:rPr>
      </w:pPr>
      <w:r w:rsidRPr="00AC3479">
        <w:rPr>
          <w:sz w:val="28"/>
          <w:szCs w:val="28"/>
        </w:rPr>
        <w:t>Уголовная юридическая ответственность</w:t>
      </w:r>
    </w:p>
    <w:p w:rsidR="00A20A07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ind w:left="0" w:firstLine="284"/>
        <w:rPr>
          <w:sz w:val="28"/>
          <w:szCs w:val="28"/>
        </w:rPr>
      </w:pPr>
      <w:r w:rsidRPr="00AC3479">
        <w:rPr>
          <w:sz w:val="28"/>
          <w:szCs w:val="28"/>
        </w:rPr>
        <w:t xml:space="preserve">Конституционно-правовая ответственность </w:t>
      </w:r>
    </w:p>
    <w:p w:rsidR="00A20A07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ind w:left="0" w:firstLine="284"/>
        <w:rPr>
          <w:sz w:val="28"/>
          <w:szCs w:val="28"/>
        </w:rPr>
      </w:pPr>
      <w:r w:rsidRPr="00AC3479">
        <w:rPr>
          <w:sz w:val="28"/>
          <w:szCs w:val="28"/>
        </w:rPr>
        <w:t>Международно-правовая ответственность</w:t>
      </w:r>
    </w:p>
    <w:p w:rsidR="00A20A07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ind w:left="0" w:firstLine="284"/>
        <w:rPr>
          <w:sz w:val="28"/>
          <w:szCs w:val="28"/>
        </w:rPr>
      </w:pPr>
      <w:r w:rsidRPr="00AC3479">
        <w:rPr>
          <w:bCs/>
          <w:sz w:val="28"/>
          <w:szCs w:val="28"/>
        </w:rPr>
        <w:t>Виды форм международной юридической ответственности</w:t>
      </w:r>
    </w:p>
    <w:p w:rsidR="00A20A07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autoSpaceDE w:val="0"/>
        <w:autoSpaceDN w:val="0"/>
        <w:ind w:left="0" w:firstLine="284"/>
        <w:jc w:val="both"/>
        <w:rPr>
          <w:sz w:val="28"/>
          <w:szCs w:val="28"/>
        </w:rPr>
      </w:pPr>
      <w:r w:rsidRPr="00AC3479">
        <w:rPr>
          <w:sz w:val="28"/>
          <w:szCs w:val="28"/>
        </w:rPr>
        <w:t>Понятие социальной ответственности</w:t>
      </w:r>
    </w:p>
    <w:p w:rsidR="00A20A07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autoSpaceDE w:val="0"/>
        <w:autoSpaceDN w:val="0"/>
        <w:ind w:left="0" w:firstLine="284"/>
        <w:jc w:val="both"/>
        <w:rPr>
          <w:sz w:val="28"/>
          <w:szCs w:val="28"/>
        </w:rPr>
      </w:pPr>
      <w:r w:rsidRPr="00AC3479">
        <w:rPr>
          <w:sz w:val="28"/>
          <w:szCs w:val="28"/>
        </w:rPr>
        <w:t>Соотношение моральной и юридической ответственности</w:t>
      </w:r>
    </w:p>
    <w:p w:rsidR="00A20A07" w:rsidRPr="00AC3479" w:rsidRDefault="00A20A07" w:rsidP="00AC3479">
      <w:pPr>
        <w:pStyle w:val="8"/>
        <w:numPr>
          <w:ilvl w:val="0"/>
          <w:numId w:val="2"/>
        </w:numPr>
        <w:tabs>
          <w:tab w:val="left" w:pos="0"/>
        </w:tabs>
        <w:spacing w:before="0" w:after="0"/>
        <w:ind w:left="0" w:firstLine="284"/>
        <w:jc w:val="both"/>
        <w:rPr>
          <w:i w:val="0"/>
          <w:iCs w:val="0"/>
          <w:sz w:val="28"/>
          <w:szCs w:val="28"/>
        </w:rPr>
      </w:pPr>
      <w:r w:rsidRPr="00AC3479">
        <w:rPr>
          <w:i w:val="0"/>
          <w:sz w:val="28"/>
          <w:szCs w:val="28"/>
        </w:rPr>
        <w:t>Содержание (объём) понятия «юридическая ответственность»</w:t>
      </w:r>
    </w:p>
    <w:p w:rsidR="00A20A07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AC3479">
        <w:rPr>
          <w:sz w:val="28"/>
          <w:szCs w:val="28"/>
        </w:rPr>
        <w:t>Значение вины в отраслевых видах юридической ответственности</w:t>
      </w:r>
    </w:p>
    <w:p w:rsidR="00A20A07" w:rsidRPr="00AC3479" w:rsidRDefault="00A20A07" w:rsidP="00AC3479">
      <w:pPr>
        <w:pStyle w:val="8"/>
        <w:numPr>
          <w:ilvl w:val="0"/>
          <w:numId w:val="2"/>
        </w:numPr>
        <w:tabs>
          <w:tab w:val="left" w:pos="0"/>
        </w:tabs>
        <w:spacing w:before="0" w:after="0"/>
        <w:ind w:left="0" w:firstLine="284"/>
        <w:jc w:val="both"/>
        <w:rPr>
          <w:i w:val="0"/>
          <w:iCs w:val="0"/>
          <w:sz w:val="28"/>
          <w:szCs w:val="28"/>
        </w:rPr>
      </w:pPr>
      <w:r w:rsidRPr="00AC3479">
        <w:rPr>
          <w:i w:val="0"/>
          <w:sz w:val="28"/>
          <w:szCs w:val="28"/>
        </w:rPr>
        <w:t>Государственное принуждение как феномен правовой действительности</w:t>
      </w:r>
    </w:p>
    <w:p w:rsidR="00A20A07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AC3479">
        <w:rPr>
          <w:sz w:val="28"/>
          <w:szCs w:val="28"/>
        </w:rPr>
        <w:t>Юридическая ответственность и государственное принуждение</w:t>
      </w:r>
    </w:p>
    <w:p w:rsidR="00A20A07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AC3479">
        <w:rPr>
          <w:sz w:val="28"/>
          <w:szCs w:val="28"/>
        </w:rPr>
        <w:t>Нулевая терпимость к правонарушениям в казахстанском праве и в правоприменительной практике Казахстана как феномен правовой действительности</w:t>
      </w:r>
    </w:p>
    <w:p w:rsidR="00A20A07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AC3479">
        <w:rPr>
          <w:sz w:val="28"/>
          <w:szCs w:val="28"/>
        </w:rPr>
        <w:t>Уголовный проступок как новое правовое явление в казахстанском праве и его соотношение с административным правонарушением</w:t>
      </w:r>
    </w:p>
    <w:p w:rsidR="00A20A07" w:rsidRPr="00AC3479" w:rsidRDefault="00A20A07" w:rsidP="00AC3479">
      <w:pPr>
        <w:pStyle w:val="8"/>
        <w:numPr>
          <w:ilvl w:val="0"/>
          <w:numId w:val="2"/>
        </w:numPr>
        <w:tabs>
          <w:tab w:val="left" w:pos="0"/>
        </w:tabs>
        <w:spacing w:before="0" w:after="0"/>
        <w:ind w:left="0" w:firstLine="284"/>
        <w:jc w:val="both"/>
        <w:rPr>
          <w:i w:val="0"/>
          <w:iCs w:val="0"/>
          <w:sz w:val="28"/>
          <w:szCs w:val="28"/>
        </w:rPr>
      </w:pPr>
      <w:r w:rsidRPr="00AC3479">
        <w:rPr>
          <w:i w:val="0"/>
          <w:sz w:val="28"/>
          <w:szCs w:val="28"/>
        </w:rPr>
        <w:t>Презумпция невиновности как демократический правовой институт</w:t>
      </w:r>
    </w:p>
    <w:p w:rsidR="00A20A07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AC3479">
        <w:rPr>
          <w:sz w:val="28"/>
          <w:szCs w:val="28"/>
        </w:rPr>
        <w:t>Проблемы обеспечения презумпции невиновности в современном казахстанском праве</w:t>
      </w:r>
    </w:p>
    <w:p w:rsidR="00A20A07" w:rsidRPr="00AC3479" w:rsidRDefault="00A20A07" w:rsidP="00AC3479">
      <w:pPr>
        <w:pStyle w:val="8"/>
        <w:numPr>
          <w:ilvl w:val="0"/>
          <w:numId w:val="2"/>
        </w:numPr>
        <w:tabs>
          <w:tab w:val="left" w:pos="0"/>
        </w:tabs>
        <w:spacing w:before="0" w:after="0"/>
        <w:ind w:left="0" w:firstLine="284"/>
        <w:jc w:val="both"/>
        <w:rPr>
          <w:i w:val="0"/>
          <w:iCs w:val="0"/>
          <w:sz w:val="28"/>
          <w:szCs w:val="28"/>
        </w:rPr>
      </w:pPr>
      <w:r w:rsidRPr="00AC3479">
        <w:rPr>
          <w:i w:val="0"/>
          <w:sz w:val="28"/>
          <w:szCs w:val="28"/>
          <w:lang w:val="kk-KZ"/>
        </w:rPr>
        <w:t>Конституционная ответственность в системе видов юридической ответственности</w:t>
      </w:r>
    </w:p>
    <w:p w:rsidR="00A20A07" w:rsidRPr="00AC3479" w:rsidRDefault="00A20A07" w:rsidP="00AC3479">
      <w:pPr>
        <w:pStyle w:val="aa"/>
        <w:numPr>
          <w:ilvl w:val="0"/>
          <w:numId w:val="2"/>
        </w:numPr>
        <w:tabs>
          <w:tab w:val="left" w:pos="0"/>
        </w:tabs>
        <w:ind w:left="0" w:firstLine="284"/>
        <w:jc w:val="both"/>
        <w:rPr>
          <w:bCs/>
          <w:iCs/>
          <w:sz w:val="28"/>
          <w:szCs w:val="28"/>
        </w:rPr>
      </w:pPr>
      <w:r w:rsidRPr="00AC3479">
        <w:rPr>
          <w:sz w:val="28"/>
          <w:szCs w:val="28"/>
          <w:lang w:val="kk-KZ"/>
        </w:rPr>
        <w:t>Проблемы реализации конституционной ответственности в современном казахстанском праве</w:t>
      </w:r>
    </w:p>
    <w:p w:rsidR="00A20A07" w:rsidRPr="00AC3479" w:rsidRDefault="00A20A07" w:rsidP="00AC3479">
      <w:pPr>
        <w:pStyle w:val="aa"/>
        <w:numPr>
          <w:ilvl w:val="0"/>
          <w:numId w:val="2"/>
        </w:numPr>
        <w:ind w:left="0" w:firstLine="284"/>
        <w:jc w:val="both"/>
        <w:rPr>
          <w:bCs/>
          <w:sz w:val="28"/>
          <w:szCs w:val="28"/>
        </w:rPr>
      </w:pPr>
      <w:r w:rsidRPr="00AC3479">
        <w:rPr>
          <w:bCs/>
          <w:sz w:val="28"/>
          <w:szCs w:val="28"/>
        </w:rPr>
        <w:t>Концепции и особенности понимания природы правонарушения и юридической ответственности</w:t>
      </w:r>
    </w:p>
    <w:p w:rsidR="00A20A07" w:rsidRPr="00AC3479" w:rsidRDefault="00A20A07" w:rsidP="00AC3479">
      <w:pPr>
        <w:pStyle w:val="aa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AC3479">
        <w:rPr>
          <w:bCs/>
          <w:sz w:val="28"/>
          <w:szCs w:val="28"/>
        </w:rPr>
        <w:t>Современное состояние юридической ответственности</w:t>
      </w:r>
    </w:p>
    <w:p w:rsidR="00AC3479" w:rsidRPr="00AC3479" w:rsidRDefault="00AC3479" w:rsidP="00AC3479">
      <w:pPr>
        <w:pStyle w:val="aa"/>
        <w:numPr>
          <w:ilvl w:val="0"/>
          <w:numId w:val="2"/>
        </w:numPr>
        <w:ind w:left="0" w:firstLine="284"/>
        <w:jc w:val="both"/>
        <w:rPr>
          <w:bCs/>
          <w:sz w:val="28"/>
          <w:szCs w:val="28"/>
        </w:rPr>
      </w:pPr>
      <w:r w:rsidRPr="00AC3479">
        <w:rPr>
          <w:bCs/>
          <w:sz w:val="28"/>
          <w:szCs w:val="28"/>
        </w:rPr>
        <w:t>Правонарушение как основание юридической ответственности.</w:t>
      </w:r>
    </w:p>
    <w:p w:rsidR="00AC3479" w:rsidRPr="00AC3479" w:rsidRDefault="00AC3479" w:rsidP="00AC3479">
      <w:pPr>
        <w:pStyle w:val="aa"/>
        <w:numPr>
          <w:ilvl w:val="0"/>
          <w:numId w:val="2"/>
        </w:numPr>
        <w:ind w:left="0" w:firstLine="284"/>
        <w:jc w:val="both"/>
        <w:rPr>
          <w:bCs/>
          <w:sz w:val="28"/>
          <w:szCs w:val="28"/>
        </w:rPr>
      </w:pPr>
      <w:r w:rsidRPr="00AC3479">
        <w:rPr>
          <w:bCs/>
          <w:sz w:val="28"/>
          <w:szCs w:val="28"/>
        </w:rPr>
        <w:t>Содержание  юридической ответственности</w:t>
      </w:r>
    </w:p>
    <w:p w:rsidR="00AC3479" w:rsidRPr="00AC3479" w:rsidRDefault="00AC3479" w:rsidP="00AC3479">
      <w:pPr>
        <w:pStyle w:val="aa"/>
        <w:numPr>
          <w:ilvl w:val="0"/>
          <w:numId w:val="2"/>
        </w:numPr>
        <w:ind w:left="0" w:firstLine="284"/>
        <w:jc w:val="both"/>
        <w:rPr>
          <w:bCs/>
          <w:sz w:val="28"/>
          <w:szCs w:val="28"/>
        </w:rPr>
      </w:pPr>
      <w:r w:rsidRPr="00AC3479">
        <w:rPr>
          <w:bCs/>
          <w:sz w:val="28"/>
          <w:szCs w:val="28"/>
        </w:rPr>
        <w:t>Государственное принуждение</w:t>
      </w:r>
    </w:p>
    <w:p w:rsidR="00AC3479" w:rsidRPr="00AC3479" w:rsidRDefault="00AC3479" w:rsidP="00AC3479">
      <w:pPr>
        <w:pStyle w:val="aa"/>
        <w:numPr>
          <w:ilvl w:val="0"/>
          <w:numId w:val="2"/>
        </w:numPr>
        <w:ind w:left="0" w:firstLine="284"/>
        <w:jc w:val="both"/>
        <w:rPr>
          <w:bCs/>
          <w:sz w:val="28"/>
          <w:szCs w:val="28"/>
        </w:rPr>
      </w:pPr>
      <w:r w:rsidRPr="00AC3479">
        <w:rPr>
          <w:bCs/>
          <w:sz w:val="28"/>
          <w:szCs w:val="28"/>
        </w:rPr>
        <w:t xml:space="preserve"> Соотношение юридической ответственности и государственного принуждения</w:t>
      </w:r>
    </w:p>
    <w:p w:rsidR="00AC3479" w:rsidRPr="00AC3479" w:rsidRDefault="00AC3479" w:rsidP="00AC3479">
      <w:pPr>
        <w:pStyle w:val="aa"/>
        <w:numPr>
          <w:ilvl w:val="0"/>
          <w:numId w:val="2"/>
        </w:numPr>
        <w:ind w:left="0" w:firstLine="284"/>
        <w:jc w:val="both"/>
        <w:rPr>
          <w:bCs/>
          <w:sz w:val="28"/>
          <w:szCs w:val="28"/>
        </w:rPr>
      </w:pPr>
      <w:r w:rsidRPr="00AC3479">
        <w:rPr>
          <w:bCs/>
          <w:sz w:val="28"/>
          <w:szCs w:val="28"/>
        </w:rPr>
        <w:t>Проблема разграничения юридической ответственности от других видов социальной ответственности</w:t>
      </w:r>
    </w:p>
    <w:p w:rsidR="00AC3479" w:rsidRPr="00AC3479" w:rsidRDefault="00AC3479" w:rsidP="00AC3479">
      <w:pPr>
        <w:pStyle w:val="aa"/>
        <w:numPr>
          <w:ilvl w:val="0"/>
          <w:numId w:val="2"/>
        </w:numPr>
        <w:ind w:left="0" w:firstLine="284"/>
        <w:jc w:val="both"/>
        <w:rPr>
          <w:bCs/>
          <w:sz w:val="28"/>
          <w:szCs w:val="28"/>
        </w:rPr>
      </w:pPr>
      <w:r w:rsidRPr="00AC3479">
        <w:rPr>
          <w:bCs/>
          <w:sz w:val="28"/>
          <w:szCs w:val="28"/>
        </w:rPr>
        <w:lastRenderedPageBreak/>
        <w:t>Природа правонарушения и юридической ответственности</w:t>
      </w:r>
    </w:p>
    <w:p w:rsidR="00AC3479" w:rsidRPr="00AC3479" w:rsidRDefault="00AC3479" w:rsidP="00AC3479">
      <w:pPr>
        <w:pStyle w:val="aa"/>
        <w:numPr>
          <w:ilvl w:val="0"/>
          <w:numId w:val="2"/>
        </w:numPr>
        <w:ind w:left="0" w:firstLine="284"/>
        <w:jc w:val="both"/>
        <w:rPr>
          <w:bCs/>
          <w:sz w:val="28"/>
          <w:szCs w:val="28"/>
        </w:rPr>
      </w:pPr>
      <w:r w:rsidRPr="00AC3479">
        <w:rPr>
          <w:bCs/>
          <w:sz w:val="28"/>
          <w:szCs w:val="28"/>
        </w:rPr>
        <w:t>Освобождение от  юридической ответственности</w:t>
      </w:r>
    </w:p>
    <w:p w:rsidR="00AC3479" w:rsidRPr="00AC3479" w:rsidRDefault="00AC3479" w:rsidP="00AC3479">
      <w:pPr>
        <w:pStyle w:val="aa"/>
        <w:numPr>
          <w:ilvl w:val="0"/>
          <w:numId w:val="2"/>
        </w:numPr>
        <w:ind w:left="0" w:firstLine="284"/>
        <w:jc w:val="both"/>
        <w:rPr>
          <w:sz w:val="28"/>
          <w:szCs w:val="28"/>
        </w:rPr>
      </w:pPr>
      <w:r w:rsidRPr="00AC3479">
        <w:rPr>
          <w:sz w:val="28"/>
          <w:szCs w:val="28"/>
        </w:rPr>
        <w:t>Проблемы конституционно-правовой ответственности</w:t>
      </w:r>
      <w:r w:rsidRPr="00AC3479">
        <w:rPr>
          <w:sz w:val="28"/>
          <w:szCs w:val="28"/>
          <w:lang w:val="kk-KZ"/>
        </w:rPr>
        <w:t xml:space="preserve"> в РК</w:t>
      </w:r>
    </w:p>
    <w:p w:rsidR="00AC3479" w:rsidRPr="00AC3479" w:rsidRDefault="00AC3479" w:rsidP="00AC3479">
      <w:pPr>
        <w:pStyle w:val="aa"/>
        <w:numPr>
          <w:ilvl w:val="0"/>
          <w:numId w:val="2"/>
        </w:numPr>
        <w:ind w:left="0" w:firstLine="284"/>
        <w:jc w:val="both"/>
        <w:rPr>
          <w:sz w:val="28"/>
          <w:szCs w:val="28"/>
        </w:rPr>
      </w:pPr>
      <w:r w:rsidRPr="00AC3479">
        <w:rPr>
          <w:bCs/>
          <w:sz w:val="28"/>
          <w:szCs w:val="28"/>
        </w:rPr>
        <w:t xml:space="preserve">Процессуально-правовые аспекты реализации конституционной ответственности  </w:t>
      </w:r>
    </w:p>
    <w:p w:rsidR="00AC3479" w:rsidRPr="00AC3479" w:rsidRDefault="00AC3479" w:rsidP="00AC3479">
      <w:pPr>
        <w:pStyle w:val="2"/>
        <w:numPr>
          <w:ilvl w:val="0"/>
          <w:numId w:val="2"/>
        </w:numPr>
        <w:spacing w:after="0" w:line="240" w:lineRule="auto"/>
        <w:ind w:left="0" w:firstLine="284"/>
        <w:jc w:val="both"/>
        <w:rPr>
          <w:sz w:val="28"/>
          <w:szCs w:val="28"/>
        </w:rPr>
      </w:pPr>
      <w:r w:rsidRPr="00AC3479">
        <w:rPr>
          <w:sz w:val="28"/>
          <w:szCs w:val="28"/>
        </w:rPr>
        <w:t>Проблемы соотношения административного правонарушения и уголовного проступка в казахстанском праве</w:t>
      </w:r>
    </w:p>
    <w:p w:rsidR="00AC3479" w:rsidRPr="00AC3479" w:rsidRDefault="00AC3479" w:rsidP="00AC3479">
      <w:pPr>
        <w:pStyle w:val="aa"/>
        <w:numPr>
          <w:ilvl w:val="0"/>
          <w:numId w:val="2"/>
        </w:numPr>
        <w:tabs>
          <w:tab w:val="left" w:pos="0"/>
        </w:tabs>
        <w:ind w:left="0" w:firstLine="284"/>
        <w:rPr>
          <w:sz w:val="28"/>
          <w:szCs w:val="28"/>
        </w:rPr>
      </w:pPr>
      <w:r w:rsidRPr="00AC3479">
        <w:rPr>
          <w:sz w:val="28"/>
          <w:szCs w:val="28"/>
        </w:rPr>
        <w:t>Методологические проблемы юридической ответственности</w:t>
      </w:r>
    </w:p>
    <w:p w:rsidR="00E62866" w:rsidRPr="00AC3479" w:rsidRDefault="00A20A07" w:rsidP="00AC3479">
      <w:pPr>
        <w:pStyle w:val="aa"/>
        <w:tabs>
          <w:tab w:val="left" w:pos="0"/>
        </w:tabs>
        <w:ind w:left="0" w:firstLine="284"/>
        <w:rPr>
          <w:sz w:val="28"/>
          <w:szCs w:val="28"/>
        </w:rPr>
      </w:pPr>
      <w:r w:rsidRPr="00AC3479">
        <w:rPr>
          <w:sz w:val="28"/>
          <w:szCs w:val="28"/>
        </w:rPr>
        <w:br/>
      </w:r>
    </w:p>
    <w:sectPr w:rsidR="00E62866" w:rsidRPr="00AC3479" w:rsidSect="00F83C92">
      <w:footerReference w:type="even" r:id="rId5"/>
      <w:footerReference w:type="default" r:id="rId6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C92" w:rsidRDefault="00AC3479" w:rsidP="00F83C9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3C92" w:rsidRDefault="00AC347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C92" w:rsidRDefault="00AC3479" w:rsidP="00F83C9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83C92" w:rsidRDefault="00AC3479">
    <w:pPr>
      <w:pStyle w:val="a5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343F7"/>
    <w:multiLevelType w:val="hybridMultilevel"/>
    <w:tmpl w:val="99B065E0"/>
    <w:lvl w:ilvl="0" w:tplc="5088BF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D2CF9"/>
    <w:multiLevelType w:val="hybridMultilevel"/>
    <w:tmpl w:val="032E3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010684"/>
    <w:multiLevelType w:val="hybridMultilevel"/>
    <w:tmpl w:val="02EEAB26"/>
    <w:lvl w:ilvl="0" w:tplc="4F04CC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20A07"/>
    <w:rsid w:val="002069B2"/>
    <w:rsid w:val="00A06745"/>
    <w:rsid w:val="00A20A07"/>
    <w:rsid w:val="00AC3479"/>
    <w:rsid w:val="00C22250"/>
    <w:rsid w:val="00E62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20A07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20A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20A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1"/>
    <w:rsid w:val="00A20A07"/>
    <w:pPr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3">
    <w:name w:val="Body Text Indent 3"/>
    <w:basedOn w:val="a"/>
    <w:link w:val="30"/>
    <w:rsid w:val="00A20A0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20A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basedOn w:val="a"/>
    <w:link w:val="a6"/>
    <w:rsid w:val="00A20A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20A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20A07"/>
  </w:style>
  <w:style w:type="paragraph" w:styleId="a8">
    <w:name w:val="Balloon Text"/>
    <w:basedOn w:val="a"/>
    <w:link w:val="a9"/>
    <w:uiPriority w:val="99"/>
    <w:semiHidden/>
    <w:unhideWhenUsed/>
    <w:rsid w:val="00A20A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0A0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20A07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A20A0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C347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C34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2019-04-17T12:28:00Z</dcterms:created>
  <dcterms:modified xsi:type="dcterms:W3CDTF">2019-04-17T12:55:00Z</dcterms:modified>
</cp:coreProperties>
</file>